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9" w:rsidRDefault="00CA7CF9" w:rsidP="00CA7CF9">
      <w:pPr>
        <w:pStyle w:val="ConsPlusNormal"/>
        <w:jc w:val="right"/>
        <w:outlineLvl w:val="0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1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0" w:name="P61"/>
      <w:bookmarkEnd w:id="0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ПРЕДПРИНИМАТЕЛЬСКУЮ ДЕЯТЕЛЬНОСТЬ</w:t>
      </w:r>
    </w:p>
    <w:p w:rsidR="00CA7CF9" w:rsidRPr="00154D6C" w:rsidRDefault="00CA7CF9" w:rsidP="00CA7CF9">
      <w:pPr>
        <w:pStyle w:val="ConsPlusTitle"/>
        <w:jc w:val="center"/>
      </w:pPr>
      <w:r w:rsidRPr="00154D6C">
        <w:t>В СФЕРЕ ОКАЗАНИЯ БЫТОВЫХ УСЛУГ</w:t>
      </w:r>
    </w:p>
    <w:p w:rsidR="00CA7CF9" w:rsidRPr="00154D6C" w:rsidRDefault="00CA7CF9" w:rsidP="00CA7C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CF9" w:rsidRPr="00154D6C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 (в ред. </w:t>
            </w:r>
            <w:hyperlink r:id="rId4" w:history="1">
              <w:r w:rsidRPr="00154D6C">
                <w:t>решения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</w:t>
            </w:r>
          </w:p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от 23.11.2016 N 13)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ind w:firstLine="540"/>
        <w:jc w:val="both"/>
      </w:pPr>
      <w:r w:rsidRPr="00154D6C">
        <w:t>Физический показатель - количество работников, включая индивидуального предпринимателя; базовая доходность - 7500 рублей в месяц.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4082"/>
        <w:gridCol w:w="1474"/>
        <w:gridCol w:w="1474"/>
      </w:tblGrid>
      <w:tr w:rsidR="00CA7CF9" w:rsidRPr="00154D6C" w:rsidTr="00C530A7">
        <w:tc>
          <w:tcPr>
            <w:tcW w:w="2041" w:type="dxa"/>
            <w:vMerge w:val="restart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Код вида в соответствии с Общероссийским </w:t>
            </w:r>
            <w:hyperlink r:id="rId5" w:history="1">
              <w:r w:rsidRPr="00154D6C">
                <w:t>классификатором</w:t>
              </w:r>
            </w:hyperlink>
            <w:r w:rsidRPr="00154D6C">
              <w:t xml:space="preserve"> видов экономической деятельности</w:t>
            </w:r>
          </w:p>
        </w:tc>
        <w:tc>
          <w:tcPr>
            <w:tcW w:w="4082" w:type="dxa"/>
            <w:vMerge w:val="restart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Виды бытовых услуг в соответствии с Общероссийским </w:t>
            </w:r>
            <w:hyperlink r:id="rId6" w:history="1">
              <w:r w:rsidRPr="00154D6C">
                <w:t>классификатором</w:t>
              </w:r>
            </w:hyperlink>
            <w:r w:rsidRPr="00154D6C">
              <w:t xml:space="preserve"> видов экономической деятельности, относящихся к бытовым услугам</w:t>
            </w:r>
          </w:p>
        </w:tc>
        <w:tc>
          <w:tcPr>
            <w:tcW w:w="2948" w:type="dxa"/>
            <w:gridSpan w:val="2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2041" w:type="dxa"/>
            <w:vMerge/>
          </w:tcPr>
          <w:p w:rsidR="00CA7CF9" w:rsidRPr="00154D6C" w:rsidRDefault="00CA7CF9" w:rsidP="00C530A7"/>
        </w:tc>
        <w:tc>
          <w:tcPr>
            <w:tcW w:w="4082" w:type="dxa"/>
            <w:vMerge/>
          </w:tcPr>
          <w:p w:rsidR="00CA7CF9" w:rsidRPr="00154D6C" w:rsidRDefault="00CA7CF9" w:rsidP="00C530A7"/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47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4082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7" w:history="1">
              <w:r w:rsidRPr="00154D6C">
                <w:t>13.92.2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8" w:history="1">
              <w:r w:rsidRPr="00154D6C">
                <w:t>13.99.4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9" w:history="1">
              <w:r w:rsidRPr="00154D6C">
                <w:t>14.11.2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одежды из кожи по индивидуального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0" w:history="1">
              <w:r w:rsidRPr="00154D6C">
                <w:t>14.12.2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производственной одежды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1" w:history="1">
              <w:r w:rsidRPr="00154D6C">
                <w:t>14.13.3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и вязание прочей верхней одежды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2" w:history="1">
              <w:r w:rsidRPr="00154D6C">
                <w:t>14.14.4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нательного белья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3" w:history="1">
              <w:r w:rsidRPr="00154D6C">
                <w:t>14.19.5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Пошив и вязание прочей одежды и аксессуаров одежды, головных уборов </w:t>
            </w:r>
            <w:r w:rsidRPr="00154D6C">
              <w:lastRenderedPageBreak/>
              <w:t>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4" w:history="1">
              <w:r w:rsidRPr="00154D6C">
                <w:t>14.20.2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меховых изделий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0,08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5" w:history="1">
              <w:r w:rsidRPr="00154D6C">
                <w:t>14.31.2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6" w:history="1">
              <w:r w:rsidRPr="00154D6C">
                <w:t>14.39.2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7" w:history="1">
              <w:r w:rsidRPr="00154D6C">
                <w:t>15.20.5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0,08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8" w:history="1">
              <w:r w:rsidRPr="00154D6C">
                <w:t>16.24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деревянной тары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19" w:history="1">
              <w:r w:rsidRPr="00154D6C">
                <w:t>18.14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брошюровочно-переплетная и отделочная и сопутствующие услуги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0" w:history="1">
              <w:r w:rsidRPr="00154D6C">
                <w:t>25.50.1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0,37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1" w:history="1">
              <w:r w:rsidRPr="00154D6C">
                <w:t>25.61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Обработка металлов и нанесение покрытий на металлы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0,37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2" w:history="1">
              <w:r w:rsidRPr="00154D6C">
                <w:t>25.62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Обработка металлических изделий механическая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0,37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3" w:history="1">
              <w:r w:rsidRPr="00154D6C">
                <w:t>25.99.3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0,37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4" w:history="1">
              <w:r w:rsidRPr="00154D6C">
                <w:t>31.02.2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кухонной мебели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5" w:history="1">
              <w:r w:rsidRPr="00154D6C">
                <w:t>31.09.2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6" w:history="1">
              <w:r w:rsidRPr="00154D6C">
                <w:t>41.10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Разработка строительных проектов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7" w:history="1">
              <w:r w:rsidRPr="00154D6C">
                <w:t>42.21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8" w:history="1">
              <w:r w:rsidRPr="00154D6C">
                <w:t>43.21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электромонтажных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29" w:history="1">
              <w:r w:rsidRPr="00154D6C">
                <w:t>43.22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0" w:history="1">
              <w:r w:rsidRPr="00154D6C">
                <w:t>43.29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прочих строительно-монтажных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1" w:history="1">
              <w:r w:rsidRPr="00154D6C">
                <w:t>43.31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штукатурных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2" w:history="1">
              <w:r w:rsidRPr="00154D6C">
                <w:t>43.32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Работы столярные и плотничные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3" w:history="1">
              <w:r w:rsidRPr="00154D6C">
                <w:t>43.33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Работы по устройству покрытий полов и облицовке стен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4" w:history="1">
              <w:r w:rsidRPr="00154D6C">
                <w:t>43.34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малярных и стекольных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5" w:history="1">
              <w:r w:rsidRPr="00154D6C">
                <w:t>43.39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прочих отделочных и завершающих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6" w:history="1">
              <w:r w:rsidRPr="00154D6C">
                <w:t>43.91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Производство кровельных работ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7" w:history="1">
              <w:r w:rsidRPr="00154D6C">
                <w:t>43.99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8" w:history="1">
              <w:r w:rsidRPr="00154D6C">
                <w:t>74.2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в области фотографии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0,11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39" w:history="1">
              <w:r w:rsidRPr="00154D6C">
                <w:t>77.2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0,10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0" w:history="1">
              <w:r w:rsidRPr="00154D6C">
                <w:t>81.21.9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по уборке прочих типов зданий и помещений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1" w:history="1">
              <w:r w:rsidRPr="00154D6C">
                <w:t>81.22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по чистке и уборке жилых зданий и нежилых помещений прочая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2" w:history="1">
              <w:r w:rsidRPr="00154D6C">
                <w:t>81.29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по чистке и уборке прочая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3" w:history="1">
              <w:r w:rsidRPr="00154D6C">
                <w:t>81.30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по благоустройству ландшафта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4" w:history="1">
              <w:r w:rsidRPr="00154D6C">
                <w:t>82.19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5" w:history="1">
              <w:r w:rsidRPr="00154D6C">
                <w:t>88.10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6" w:history="1">
              <w:r w:rsidRPr="00154D6C">
                <w:t>88.91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Предоставление услуг по дневному уходу за детьми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7" w:history="1">
              <w:r w:rsidRPr="00154D6C">
                <w:t>93.29.3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Организация обрядов (свадеб, юбилеев), в </w:t>
            </w:r>
            <w:proofErr w:type="spellStart"/>
            <w:r w:rsidRPr="00154D6C">
              <w:t>т.ч</w:t>
            </w:r>
            <w:proofErr w:type="spellEnd"/>
            <w:r w:rsidRPr="00154D6C">
              <w:t>. музыкальное сопровождение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0,28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8" w:history="1">
              <w:r w:rsidRPr="00154D6C">
                <w:t>93.29.9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0,28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49" w:history="1">
              <w:r w:rsidRPr="00154D6C">
                <w:t>95.11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компьютеров и периферийного компьютерного оборудования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0" w:history="1">
              <w:r w:rsidRPr="00154D6C">
                <w:t>95.12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коммуникационного оборудования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1" w:history="1">
              <w:r w:rsidRPr="00154D6C">
                <w:t>95.21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электронной бытовой техники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2" w:history="1">
              <w:r w:rsidRPr="00154D6C">
                <w:t>95.22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бытовых приборов, домашнего и садового инвентаря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3" w:history="1">
              <w:r w:rsidRPr="00154D6C">
                <w:t>95.23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обуви и прочих изделий из кожи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0,08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4" w:history="1">
              <w:r w:rsidRPr="00154D6C">
                <w:t>95.24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мебели и предметов домашнего обихода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5" w:history="1">
              <w:r w:rsidRPr="00154D6C">
                <w:t>95.25.1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часов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6" w:history="1">
              <w:r w:rsidRPr="00154D6C">
                <w:t>95.29.11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одежды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7" w:history="1">
              <w:r w:rsidRPr="00154D6C">
                <w:t>95.29.12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текстильных изделий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0,31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8" w:history="1">
              <w:r w:rsidRPr="00154D6C">
                <w:t>95.29.13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трикотажных изделий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59" w:history="1">
              <w:r w:rsidRPr="00154D6C">
                <w:t>95.29.2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спортивного и туристского оборудования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0" w:history="1">
              <w:r w:rsidRPr="00154D6C">
                <w:t>95.29.3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игрушек и подобных им изделий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0,14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1" w:history="1">
              <w:r w:rsidRPr="00154D6C">
                <w:t>95.29.4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Ремонт металлоизделий бытового и хозяйственного назначения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0,37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2" w:history="1">
              <w:r w:rsidRPr="00154D6C">
                <w:t>96.01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Стирка и химическая чистка текстильных и меховых изделий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0,13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3" w:history="1">
              <w:r w:rsidRPr="00154D6C">
                <w:t>96.02.1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Предоставление парикмахерских услуг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0,10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4" w:history="1">
              <w:r w:rsidRPr="00154D6C">
                <w:t>96.02.2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Предоставление косметических услуг парикмахерскими и салонами красоты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0,10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5" w:history="1">
              <w:r w:rsidRPr="00154D6C">
                <w:t>96.03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Организация похорон и </w:t>
            </w:r>
            <w:r w:rsidRPr="00154D6C">
              <w:lastRenderedPageBreak/>
              <w:t>предоставление связанных с ними услуг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0,30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2041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hyperlink r:id="rId66" w:history="1">
              <w:r w:rsidRPr="00154D6C">
                <w:t>96.04</w:t>
              </w:r>
            </w:hyperlink>
          </w:p>
        </w:tc>
        <w:tc>
          <w:tcPr>
            <w:tcW w:w="4082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физкультурно-оздоровительная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0,06</w:t>
            </w:r>
          </w:p>
        </w:tc>
        <w:tc>
          <w:tcPr>
            <w:tcW w:w="1474" w:type="dxa"/>
            <w:vAlign w:val="center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0,03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ind w:firstLine="540"/>
        <w:jc w:val="both"/>
      </w:pPr>
      <w:r w:rsidRPr="00154D6C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на 50 процентов в первый год после получения профессии, при этом К2 не может быть меньше 0,05;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на 20 процентов во второй год после получения профессии, при этом К2 не может быть меньше 0,05.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Право уменьшения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2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1" w:name="P337"/>
      <w:bookmarkEnd w:id="1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ПРЕДПРИНИМАТЕЛЬСКУЮ ДЕЯТЕЛЬНОСТЬ</w:t>
      </w:r>
    </w:p>
    <w:p w:rsidR="00CA7CF9" w:rsidRPr="00154D6C" w:rsidRDefault="00CA7CF9" w:rsidP="00CA7CF9">
      <w:pPr>
        <w:pStyle w:val="ConsPlusTitle"/>
        <w:jc w:val="center"/>
      </w:pPr>
      <w:r w:rsidRPr="00154D6C">
        <w:t>В СФЕРЕ ОКАЗАНИЯ АВТОТРАНСПОРТНЫХ УСЛУГ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6803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Вид деятельности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6803" w:type="dxa"/>
            <w:vMerge/>
          </w:tcPr>
          <w:p w:rsidR="00CA7CF9" w:rsidRPr="00154D6C" w:rsidRDefault="00CA7CF9" w:rsidP="00C530A7"/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>, населенные пункты района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</w:tr>
      <w:tr w:rsidR="00CA7CF9" w:rsidRPr="00154D6C" w:rsidTr="00C530A7">
        <w:tc>
          <w:tcPr>
            <w:tcW w:w="9071" w:type="dxa"/>
            <w:gridSpan w:val="3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Оказание автотранспортных услуг по перевозке грузов (до 20 транспортных единиц)</w:t>
            </w:r>
          </w:p>
        </w:tc>
      </w:tr>
      <w:tr w:rsidR="00CA7CF9" w:rsidRPr="00154D6C" w:rsidTr="00C530A7">
        <w:tc>
          <w:tcPr>
            <w:tcW w:w="9071" w:type="dxa"/>
            <w:gridSpan w:val="3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количество автотранспортных средств, используемых для перевозки грузов; базовая доходность - 6000 рублей в месяц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Автомобили грузоподъемностью: до 1 тонны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0,64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</w:pP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от 1 до 3 тонн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0,75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</w:pP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от 3 до 5 тонн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0,86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</w:pP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от 5 до 10 тонн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0,97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</w:pP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свыше 10 тонн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</w:tr>
      <w:tr w:rsidR="00CA7CF9" w:rsidRPr="00154D6C" w:rsidTr="00C530A7">
        <w:tc>
          <w:tcPr>
            <w:tcW w:w="9071" w:type="dxa"/>
            <w:gridSpan w:val="3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Оказание автотранспортных услуг по перевозке пассажиров (до 20 транспортных единиц)</w:t>
            </w:r>
          </w:p>
        </w:tc>
      </w:tr>
      <w:tr w:rsidR="00CA7CF9" w:rsidRPr="00154D6C" w:rsidTr="00C530A7">
        <w:tc>
          <w:tcPr>
            <w:tcW w:w="9071" w:type="dxa"/>
            <w:gridSpan w:val="3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количество посадочных мест; базовая доходность - 1500 рублей в месяц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автотранспортных услуг пассажирам предпринимателями и организациями с количеством посадочных мест в одном транспортном средстве свыше 15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автотранспортных услуг пассажирам предпринимателями и организациями с количеством посадочных мест в одном транспортном средстве до 15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0,50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3.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автотранспортных услуг пассажирам предпринимателями и организациями с количеством посадочных мест в одном транспортном средстве до 5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0,55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3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2" w:name="P388"/>
      <w:bookmarkEnd w:id="2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</w:t>
      </w:r>
    </w:p>
    <w:p w:rsidR="00CA7CF9" w:rsidRPr="00154D6C" w:rsidRDefault="00CA7CF9" w:rsidP="00CA7CF9">
      <w:pPr>
        <w:pStyle w:val="ConsPlusTitle"/>
        <w:jc w:val="center"/>
      </w:pPr>
      <w:r w:rsidRPr="00154D6C">
        <w:t>ДЛЯ НАЛОГОПЛАТЕЛЬЩИКОВ, ОСУЩЕСТВЛЯЮЩИХ</w:t>
      </w:r>
    </w:p>
    <w:p w:rsidR="00CA7CF9" w:rsidRPr="00154D6C" w:rsidRDefault="00CA7CF9" w:rsidP="00CA7CF9">
      <w:pPr>
        <w:pStyle w:val="ConsPlusTitle"/>
        <w:jc w:val="center"/>
      </w:pPr>
      <w:r w:rsidRPr="00154D6C">
        <w:t>ПРЕДПРИНИМАТЕЛЬСКУЮ ДЕЯТЕЛЬНОСТЬ В СФЕРЕ ТОРГОВЛИ</w:t>
      </w:r>
    </w:p>
    <w:p w:rsidR="00CA7CF9" w:rsidRPr="00154D6C" w:rsidRDefault="00CA7CF9" w:rsidP="00CA7C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CF9" w:rsidRPr="00154D6C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 (в ред. решений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</w:t>
            </w:r>
          </w:p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от 31.05.2013 </w:t>
            </w:r>
            <w:hyperlink r:id="rId67" w:history="1">
              <w:r w:rsidRPr="00154D6C">
                <w:t>N 249</w:t>
              </w:r>
            </w:hyperlink>
            <w:r w:rsidRPr="00154D6C">
              <w:t xml:space="preserve">, от 30.08.2013 </w:t>
            </w:r>
            <w:hyperlink r:id="rId68" w:history="1">
              <w:r w:rsidRPr="00154D6C">
                <w:t>N 271</w:t>
              </w:r>
            </w:hyperlink>
            <w:r w:rsidRPr="00154D6C">
              <w:t>)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26"/>
        <w:gridCol w:w="1304"/>
        <w:gridCol w:w="1361"/>
      </w:tblGrid>
      <w:tr w:rsidR="00CA7CF9" w:rsidRPr="00154D6C" w:rsidTr="00C530A7">
        <w:tc>
          <w:tcPr>
            <w:tcW w:w="680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726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Группы товаров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680" w:type="dxa"/>
            <w:vMerge/>
          </w:tcPr>
          <w:p w:rsidR="00CA7CF9" w:rsidRPr="00154D6C" w:rsidRDefault="00CA7CF9" w:rsidP="00C530A7"/>
        </w:tc>
        <w:tc>
          <w:tcPr>
            <w:tcW w:w="5726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1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Розничная торговля, осуществляемая через объекты стационарной торговой сети, имеющие торговые залы (площадью не более 150 кв. м)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площадь торгового зала (кв. м), базовая доходность - 1800 рублей в месяц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0,34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0,09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Непродовольственные товары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0,09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Игрушки, детские товары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0,19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Запасные части и аксессуары для транспортных средств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0,40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0,09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2.3.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Ювелирные изделия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0,46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0,25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2.4.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Семена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0,07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2.5.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Мебель, ковры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0,40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2.6.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Товары, бывшие в употреблении (кроме запчастей и автомобилей)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0,05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2.7.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(в ред. </w:t>
            </w:r>
            <w:hyperlink r:id="rId69" w:history="1">
              <w:r w:rsidRPr="00154D6C">
                <w:t>решения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 от 30.08.2013 N 271)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количество торговых мест, базовая доходность - 9000 рублей в месяц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(в ред. </w:t>
            </w:r>
            <w:hyperlink r:id="rId70" w:history="1">
              <w:r w:rsidRPr="00154D6C">
                <w:t>решения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 от 31.05.2013 N 249)</w:t>
            </w:r>
          </w:p>
        </w:tc>
      </w:tr>
      <w:tr w:rsidR="00CA7CF9" w:rsidRPr="00154D6C" w:rsidTr="00C530A7">
        <w:tc>
          <w:tcPr>
            <w:tcW w:w="680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726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Группы товаров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680" w:type="dxa"/>
            <w:vMerge/>
          </w:tcPr>
          <w:p w:rsidR="00CA7CF9" w:rsidRPr="00154D6C" w:rsidRDefault="00CA7CF9" w:rsidP="00C530A7"/>
        </w:tc>
        <w:tc>
          <w:tcPr>
            <w:tcW w:w="5726" w:type="dxa"/>
            <w:vMerge/>
          </w:tcPr>
          <w:p w:rsidR="00CA7CF9" w:rsidRPr="00154D6C" w:rsidRDefault="00CA7CF9" w:rsidP="00C530A7"/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>, населенные пункты района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Непродовольственные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0,40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Игрушки, детские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0,34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Запасные части и аксессуары для транспортных средств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lastRenderedPageBreak/>
              <w:t>2.3.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Семена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0,28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2.4.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 бытовой химии, включающие в себя спиртосодержащую продукцию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площадь торгового места (кв. м), базовая доходность - 1800 рублей в месяц</w:t>
            </w:r>
          </w:p>
        </w:tc>
      </w:tr>
      <w:tr w:rsidR="00CA7CF9" w:rsidRPr="00154D6C" w:rsidTr="00C530A7">
        <w:tc>
          <w:tcPr>
            <w:tcW w:w="680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726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Группы товаров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680" w:type="dxa"/>
            <w:vMerge/>
          </w:tcPr>
          <w:p w:rsidR="00CA7CF9" w:rsidRPr="00154D6C" w:rsidRDefault="00CA7CF9" w:rsidP="00C530A7"/>
        </w:tc>
        <w:tc>
          <w:tcPr>
            <w:tcW w:w="5726" w:type="dxa"/>
            <w:vMerge/>
          </w:tcPr>
          <w:p w:rsidR="00CA7CF9" w:rsidRPr="00154D6C" w:rsidRDefault="00CA7CF9" w:rsidP="00C530A7"/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>, населенные пункты района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0,36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товары, включая подакцизные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Торговля запрещена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Непродовольственные товары, кроме нефтепродуктов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0,35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Меха и меховые изделия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0,53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Игрушки, детские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2.3.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Запасные части и аксессуары для транспортных средств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0,53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2.4.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Транспортные средства (кроме велосипедов)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Торговля запрещена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2.5.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Ювелирные изделия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Торговля запрещена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2.6.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Семена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2.7.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Мебель, ковры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2.8.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Товары, бывшие в употреблении (кроме запчастей и автомобилей)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0,16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2.9.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 бытовой химии, включающие в себя спиртосодержащую продукцию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Развозная и разносная розничная торговля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количество работников, включая индивидуального предпринимателя, базовая доходность - 4500 рублей в месяц</w:t>
            </w:r>
          </w:p>
        </w:tc>
      </w:tr>
      <w:tr w:rsidR="00CA7CF9" w:rsidRPr="00154D6C" w:rsidTr="00C530A7">
        <w:tc>
          <w:tcPr>
            <w:tcW w:w="680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726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Группы товаров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680" w:type="dxa"/>
            <w:vMerge/>
          </w:tcPr>
          <w:p w:rsidR="00CA7CF9" w:rsidRPr="00154D6C" w:rsidRDefault="00CA7CF9" w:rsidP="00C530A7"/>
        </w:tc>
        <w:tc>
          <w:tcPr>
            <w:tcW w:w="5726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</w:t>
            </w:r>
            <w:r w:rsidRPr="00154D6C">
              <w:lastRenderedPageBreak/>
              <w:t xml:space="preserve">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1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0,60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Продовольственные, включая подакцизные товары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Торговля запрещена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  <w:outlineLvl w:val="2"/>
            </w:pPr>
            <w:r w:rsidRPr="00154D6C">
              <w:t>2.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Непродовольственные товары, кроме нефтепродуктов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0,60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</w:tr>
      <w:tr w:rsidR="00CA7CF9" w:rsidRPr="00154D6C" w:rsidTr="00C530A7">
        <w:tc>
          <w:tcPr>
            <w:tcW w:w="680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2.1.</w:t>
            </w:r>
          </w:p>
        </w:tc>
        <w:tc>
          <w:tcPr>
            <w:tcW w:w="5726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1,0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ind w:firstLine="540"/>
        <w:jc w:val="both"/>
      </w:pPr>
      <w:r w:rsidRPr="00154D6C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71" w:history="1">
        <w:r w:rsidRPr="00154D6C">
          <w:t>классификатора</w:t>
        </w:r>
      </w:hyperlink>
      <w:r w:rsidRPr="00154D6C">
        <w:t xml:space="preserve"> продукции (ОКП)".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Для сельских магазинов применяется значение корректирующего коэффициента К2 = 0,01.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К объектам торговли, расположенным за чертой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4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3" w:name="P561"/>
      <w:bookmarkEnd w:id="3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ПРЕДПРИНИМАТЕЛЬСКУЮ ДЕЯТЕЛЬНОСТЬ</w:t>
      </w:r>
    </w:p>
    <w:p w:rsidR="00CA7CF9" w:rsidRPr="00154D6C" w:rsidRDefault="00CA7CF9" w:rsidP="00CA7CF9">
      <w:pPr>
        <w:pStyle w:val="ConsPlusTitle"/>
        <w:jc w:val="center"/>
      </w:pPr>
      <w:r w:rsidRPr="00154D6C">
        <w:t>В СФЕРЕ ОБЩЕСТВЕННОГО ПИТАНИЯ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1304"/>
        <w:gridCol w:w="136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N п/п</w:t>
            </w:r>
          </w:p>
        </w:tc>
        <w:tc>
          <w:tcPr>
            <w:tcW w:w="5839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Виды деятельности в сфере общественного питания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5839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Оказание услуг общественного питания через объекты организации общественного питания, имеющие залы обслуживания посетителей площадью не более 150 кв. м</w:t>
            </w:r>
          </w:p>
        </w:tc>
      </w:tr>
      <w:tr w:rsidR="00CA7CF9" w:rsidRPr="00154D6C" w:rsidTr="00C530A7">
        <w:tc>
          <w:tcPr>
            <w:tcW w:w="9071" w:type="dxa"/>
            <w:gridSpan w:val="4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площадь зала обслуживания (кв. м), базовая доходность - 1000 рублей в месяц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ресторанов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кафе, баров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3.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столовых общедоступных без реализации алкогольной продукции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4.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столовых по месту работы, учебы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0,01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5.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6.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буфетов без реализации алкогольной продукции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0,01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7.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Деятельность магазинов (отделов) кулинарии при ресторанах, барах, кафе, столовых, закусочных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0,01</w:t>
            </w:r>
          </w:p>
        </w:tc>
      </w:tr>
      <w:tr w:rsidR="00CA7CF9" w:rsidRPr="00154D6C" w:rsidTr="00C530A7">
        <w:tc>
          <w:tcPr>
            <w:tcW w:w="6406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  <w:outlineLvl w:val="1"/>
            </w:pPr>
            <w:r w:rsidRPr="00154D6C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361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6406" w:type="dxa"/>
            <w:gridSpan w:val="2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Физический показатель - количество работников, включая индивидуального предпринимателя; базовая доходность - 4500 рублей в месяц</w:t>
            </w:r>
          </w:p>
        </w:tc>
        <w:tc>
          <w:tcPr>
            <w:tcW w:w="1304" w:type="dxa"/>
            <w:vMerge/>
          </w:tcPr>
          <w:p w:rsidR="00CA7CF9" w:rsidRPr="00154D6C" w:rsidRDefault="00CA7CF9" w:rsidP="00C530A7"/>
        </w:tc>
        <w:tc>
          <w:tcPr>
            <w:tcW w:w="1361" w:type="dxa"/>
            <w:vMerge/>
          </w:tcPr>
          <w:p w:rsidR="00CA7CF9" w:rsidRPr="00154D6C" w:rsidRDefault="00CA7CF9" w:rsidP="00C530A7"/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ind w:firstLine="540"/>
        <w:jc w:val="both"/>
      </w:pPr>
      <w:r w:rsidRPr="00154D6C">
        <w:t>Значение корректирующего коэффициента по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CA7CF9" w:rsidRPr="00154D6C" w:rsidRDefault="00CA7CF9" w:rsidP="00CA7CF9">
      <w:pPr>
        <w:pStyle w:val="ConsPlusNormal"/>
        <w:spacing w:before="240"/>
        <w:ind w:firstLine="540"/>
        <w:jc w:val="both"/>
      </w:pPr>
      <w:r w:rsidRPr="00154D6C">
        <w:t>К объектам общественного питания, расположенным за чертой населенных пунктов, применяется значение корректирующего коэффициента К2, утвержденное для близлежащего населенного пункта.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5</w:t>
      </w:r>
    </w:p>
    <w:p w:rsidR="00CA7CF9" w:rsidRPr="00154D6C" w:rsidRDefault="00CA7CF9" w:rsidP="00CA7CF9">
      <w:pPr>
        <w:pStyle w:val="ConsPlusNormal"/>
        <w:jc w:val="right"/>
      </w:pPr>
      <w:r w:rsidRPr="00154D6C">
        <w:lastRenderedPageBreak/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4" w:name="P623"/>
      <w:bookmarkEnd w:id="4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</w:t>
      </w:r>
    </w:p>
    <w:p w:rsidR="00CA7CF9" w:rsidRPr="00154D6C" w:rsidRDefault="00CA7CF9" w:rsidP="00CA7CF9">
      <w:pPr>
        <w:pStyle w:val="ConsPlusTitle"/>
        <w:jc w:val="center"/>
      </w:pPr>
      <w:r w:rsidRPr="00154D6C">
        <w:t>ДЛЯ НАЛОГОПЛАТЕЛЬЩИКОВ, ОСУЩЕСТВЛЯЮЩИХ ДЕЯТЕЛЬНОСТЬ</w:t>
      </w:r>
    </w:p>
    <w:p w:rsidR="00CA7CF9" w:rsidRPr="00154D6C" w:rsidRDefault="00CA7CF9" w:rsidP="00CA7CF9">
      <w:pPr>
        <w:pStyle w:val="ConsPlusTitle"/>
        <w:jc w:val="center"/>
      </w:pPr>
      <w:r w:rsidRPr="00154D6C">
        <w:t>ПО РАСПРОСТРАНЕНИЮ И РАЗМЕЩЕНИЮ РЕКЛАМЫ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1304"/>
        <w:gridCol w:w="136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839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Виды наружной рекламы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5839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площадь информационного поля в кв. м, базовая доходность - 3000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Распространение наружной рекламы с использованием рекламных конструкций с автоматической сменой изображения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площадь информационного поля в кв. м, базовая доходность - 4000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0,18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3.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Распространение наружной рекламы посредством электронных табло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площадь информационного поля в кв. м, базовая доходность - 5000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4.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Размещение рекламы на транспортных средствах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количество транспортных средств, на которых размещена реклама, базовая доходность - 10000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6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5" w:name="P668"/>
      <w:bookmarkEnd w:id="5"/>
      <w:r w:rsidRPr="00154D6C">
        <w:lastRenderedPageBreak/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ПРЕДПРИНИМАТЕЛЬСКУЮ ДЕЯТЕЛЬНОСТЬ В СФЕРЕ</w:t>
      </w:r>
    </w:p>
    <w:p w:rsidR="00CA7CF9" w:rsidRPr="00154D6C" w:rsidRDefault="00CA7CF9" w:rsidP="00CA7CF9">
      <w:pPr>
        <w:pStyle w:val="ConsPlusTitle"/>
        <w:jc w:val="center"/>
      </w:pPr>
      <w:r w:rsidRPr="00154D6C">
        <w:t>УСЛУГ ПО ПРЕДОСТАВЛЕНИЮ И ПЕРЕДАЧЕ ВО ВРЕМЕННОЕ</w:t>
      </w:r>
    </w:p>
    <w:p w:rsidR="00CA7CF9" w:rsidRPr="00154D6C" w:rsidRDefault="00CA7CF9" w:rsidP="00CA7CF9">
      <w:pPr>
        <w:pStyle w:val="ConsPlusTitle"/>
        <w:jc w:val="center"/>
      </w:pPr>
      <w:r w:rsidRPr="00154D6C">
        <w:t>ВЛАДЕНИЕ (ПОЛЬЗОВАНИЕ) МЕСТ, ЗЕМЕЛЬНЫХ УЧАСТКОВ</w:t>
      </w:r>
    </w:p>
    <w:p w:rsidR="00CA7CF9" w:rsidRPr="00154D6C" w:rsidRDefault="00CA7CF9" w:rsidP="00CA7C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CF9" w:rsidRPr="00154D6C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 (в ред. </w:t>
            </w:r>
            <w:hyperlink r:id="rId72" w:history="1">
              <w:r w:rsidRPr="00154D6C">
                <w:t>решения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</w:t>
            </w:r>
          </w:p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от 31.05.2013 N 249)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1304"/>
        <w:gridCol w:w="136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839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Вид деятельности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5839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(за исключением штрафных стоянок)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общая площадь стоянки в кв. м, базовая доходность - 50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питания; базовая доходность - 6000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0,12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0,08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3.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(физический показатель - площадь переданного во временное владение и (или) в пользование торгового </w:t>
            </w:r>
            <w:r w:rsidRPr="00154D6C">
              <w:lastRenderedPageBreak/>
              <w:t>места, объекта нестационарной торговой сети, объекта организации общественного питания в кв. м; базовая доходность - 1200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0,15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0,10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lastRenderedPageBreak/>
              <w:t>4.</w:t>
            </w:r>
          </w:p>
        </w:tc>
        <w:tc>
          <w:tcPr>
            <w:tcW w:w="5839" w:type="dxa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количество переданных во временное владение и (или) в пользование земельных участков; базовая доходность - 10000 рублей в месяц)</w:t>
            </w:r>
          </w:p>
        </w:tc>
        <w:tc>
          <w:tcPr>
            <w:tcW w:w="1304" w:type="dxa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0,30</w:t>
            </w:r>
          </w:p>
        </w:tc>
        <w:tc>
          <w:tcPr>
            <w:tcW w:w="1361" w:type="dxa"/>
            <w:tcBorders>
              <w:bottom w:val="nil"/>
            </w:tcBorders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</w:tr>
      <w:tr w:rsidR="00CA7CF9" w:rsidRPr="00154D6C" w:rsidTr="00C530A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(в ред. </w:t>
            </w:r>
            <w:hyperlink r:id="rId73" w:history="1">
              <w:r w:rsidRPr="00154D6C">
                <w:t>решения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 от 31.05.2013 N 249)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5.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площадь переданного во временное владение и (или) в пользование земельного участка в кв. м; базовая доходность - 1000 рублей в месяц)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0,15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7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6" w:name="P723"/>
      <w:bookmarkEnd w:id="6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ПРЕДПРИНИМАТЕЛЬСКУЮ ДЕЯТЕЛЬНОСТЬ</w:t>
      </w:r>
    </w:p>
    <w:p w:rsidR="00CA7CF9" w:rsidRPr="00154D6C" w:rsidRDefault="00CA7CF9" w:rsidP="00CA7CF9">
      <w:pPr>
        <w:pStyle w:val="ConsPlusTitle"/>
        <w:jc w:val="center"/>
      </w:pPr>
      <w:r w:rsidRPr="00154D6C">
        <w:t>ПО ОКАЗАНИЮ ПРОЧИХ УСЛУГ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6803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Виды предпринимательской деятельности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Значение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6803" w:type="dxa"/>
            <w:vMerge/>
          </w:tcPr>
          <w:p w:rsidR="00CA7CF9" w:rsidRPr="00154D6C" w:rsidRDefault="00CA7CF9" w:rsidP="00C530A7"/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>, населенные пункты района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ветеринарных услуг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 xml:space="preserve">(физический показатель - количество работников, включая </w:t>
            </w:r>
            <w:r w:rsidRPr="00154D6C">
              <w:lastRenderedPageBreak/>
              <w:t>индивидуального предпринимателя; базовая доходность - 7500 рублей в месяц)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lastRenderedPageBreak/>
              <w:t>0,22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lastRenderedPageBreak/>
              <w:t>2.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ремонту, техническому обслуживанию и мойке автотранспортных средств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(физический показатель - количество работников, включая индивидуального предпринимателя; базовая доходность - 12000 рублей в месяц)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0,40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3.</w:t>
            </w:r>
          </w:p>
        </w:tc>
        <w:tc>
          <w:tcPr>
            <w:tcW w:w="6803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Оказание услуг по временному размещению и проживанию</w:t>
            </w:r>
          </w:p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(общая площадь помещения для временного размещения и проживания в кв. м, базовая доходность - 1000 рублей в месяц)</w:t>
            </w:r>
          </w:p>
        </w:tc>
        <w:tc>
          <w:tcPr>
            <w:tcW w:w="170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0,20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jc w:val="right"/>
        <w:outlineLvl w:val="0"/>
      </w:pPr>
      <w:r w:rsidRPr="00154D6C">
        <w:t>Приложение N 8</w:t>
      </w:r>
    </w:p>
    <w:p w:rsidR="00CA7CF9" w:rsidRPr="00154D6C" w:rsidRDefault="00CA7CF9" w:rsidP="00CA7CF9">
      <w:pPr>
        <w:pStyle w:val="ConsPlusNormal"/>
        <w:jc w:val="right"/>
      </w:pPr>
      <w:r w:rsidRPr="00154D6C">
        <w:t>к решению</w:t>
      </w:r>
    </w:p>
    <w:p w:rsidR="00CA7CF9" w:rsidRPr="00154D6C" w:rsidRDefault="00CA7CF9" w:rsidP="00CA7CF9">
      <w:pPr>
        <w:pStyle w:val="ConsPlusNormal"/>
        <w:jc w:val="right"/>
      </w:pPr>
      <w:proofErr w:type="spellStart"/>
      <w:r w:rsidRPr="00154D6C">
        <w:t>Даровской</w:t>
      </w:r>
      <w:proofErr w:type="spellEnd"/>
      <w:r w:rsidRPr="00154D6C">
        <w:t xml:space="preserve"> районной Думы</w:t>
      </w:r>
    </w:p>
    <w:p w:rsidR="00CA7CF9" w:rsidRPr="00154D6C" w:rsidRDefault="00CA7CF9" w:rsidP="00CA7CF9">
      <w:pPr>
        <w:pStyle w:val="ConsPlusNormal"/>
        <w:jc w:val="right"/>
      </w:pPr>
      <w:r w:rsidRPr="00154D6C">
        <w:t>Кировской области</w:t>
      </w:r>
    </w:p>
    <w:p w:rsidR="00CA7CF9" w:rsidRPr="00154D6C" w:rsidRDefault="00CA7CF9" w:rsidP="00CA7CF9">
      <w:pPr>
        <w:pStyle w:val="ConsPlusNormal"/>
        <w:jc w:val="right"/>
      </w:pPr>
      <w:r w:rsidRPr="00154D6C">
        <w:t>от 23 ноября 2012 г. N 191</w:t>
      </w:r>
    </w:p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Title"/>
        <w:jc w:val="center"/>
      </w:pPr>
      <w:bookmarkStart w:id="7" w:name="P758"/>
      <w:bookmarkEnd w:id="7"/>
      <w:r w:rsidRPr="00154D6C">
        <w:t>ЗНАЧЕНИЯ</w:t>
      </w:r>
    </w:p>
    <w:p w:rsidR="00CA7CF9" w:rsidRPr="00154D6C" w:rsidRDefault="00CA7CF9" w:rsidP="00CA7CF9">
      <w:pPr>
        <w:pStyle w:val="ConsPlusTitle"/>
        <w:jc w:val="center"/>
      </w:pPr>
      <w:r w:rsidRPr="00154D6C">
        <w:t>КОРРЕКТИРУЮЩЕГО КОЭФФИЦИЕНТА К2 ДЛЯ НАЛОГОПЛАТЕЛЬЩИКОВ,</w:t>
      </w:r>
    </w:p>
    <w:p w:rsidR="00CA7CF9" w:rsidRPr="00154D6C" w:rsidRDefault="00CA7CF9" w:rsidP="00CA7CF9">
      <w:pPr>
        <w:pStyle w:val="ConsPlusTitle"/>
        <w:jc w:val="center"/>
      </w:pPr>
      <w:r w:rsidRPr="00154D6C">
        <w:t>ОСУЩЕСТВЛЯЮЩИХ РЕАЛИЗАЦИЮ ТОВАРОВ С ИСПОЛЬЗОВАНИЕМ</w:t>
      </w:r>
    </w:p>
    <w:p w:rsidR="00CA7CF9" w:rsidRPr="00154D6C" w:rsidRDefault="00CA7CF9" w:rsidP="00CA7CF9">
      <w:pPr>
        <w:pStyle w:val="ConsPlusTitle"/>
        <w:jc w:val="center"/>
      </w:pPr>
      <w:r w:rsidRPr="00154D6C">
        <w:t>ТОРГОВЫХ АВТОМАТОВ</w:t>
      </w:r>
    </w:p>
    <w:p w:rsidR="00CA7CF9" w:rsidRPr="00154D6C" w:rsidRDefault="00CA7CF9" w:rsidP="00CA7C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CF9" w:rsidRPr="00154D6C" w:rsidTr="00C53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 (введены </w:t>
            </w:r>
            <w:hyperlink r:id="rId74" w:history="1">
              <w:r w:rsidRPr="00154D6C">
                <w:t>решением</w:t>
              </w:r>
            </w:hyperlink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  <w:r w:rsidRPr="00154D6C">
              <w:t xml:space="preserve"> районной Думы Кировской области</w:t>
            </w:r>
          </w:p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от 30.08.2013 N 271)</w:t>
            </w:r>
          </w:p>
        </w:tc>
      </w:tr>
    </w:tbl>
    <w:p w:rsidR="00CA7CF9" w:rsidRPr="00154D6C" w:rsidRDefault="00CA7CF9" w:rsidP="00CA7CF9">
      <w:pPr>
        <w:pStyle w:val="ConsPlusNormal"/>
        <w:jc w:val="both"/>
      </w:pPr>
    </w:p>
    <w:p w:rsidR="00CA7CF9" w:rsidRPr="00154D6C" w:rsidRDefault="00CA7CF9" w:rsidP="00CA7CF9">
      <w:pPr>
        <w:pStyle w:val="ConsPlusNormal"/>
        <w:ind w:firstLine="540"/>
        <w:jc w:val="both"/>
      </w:pPr>
      <w:r w:rsidRPr="00154D6C">
        <w:t>Физический показатель - количество торговых автоматов, базовая доходность - 4500 рублей в месяц.</w:t>
      </w:r>
    </w:p>
    <w:p w:rsidR="00CA7CF9" w:rsidRPr="00154D6C" w:rsidRDefault="00CA7CF9" w:rsidP="00CA7C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1304"/>
        <w:gridCol w:w="1361"/>
      </w:tblGrid>
      <w:tr w:rsidR="00CA7CF9" w:rsidRPr="00154D6C" w:rsidTr="00C530A7">
        <w:tc>
          <w:tcPr>
            <w:tcW w:w="567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N п/п</w:t>
            </w:r>
          </w:p>
        </w:tc>
        <w:tc>
          <w:tcPr>
            <w:tcW w:w="5839" w:type="dxa"/>
            <w:vMerge w:val="restart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Группы товаров</w:t>
            </w:r>
          </w:p>
        </w:tc>
        <w:tc>
          <w:tcPr>
            <w:tcW w:w="2665" w:type="dxa"/>
            <w:gridSpan w:val="2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Значения коэффициента К2</w:t>
            </w:r>
          </w:p>
        </w:tc>
      </w:tr>
      <w:tr w:rsidR="00CA7CF9" w:rsidRPr="00154D6C" w:rsidTr="00C530A7">
        <w:tc>
          <w:tcPr>
            <w:tcW w:w="567" w:type="dxa"/>
            <w:vMerge/>
          </w:tcPr>
          <w:p w:rsidR="00CA7CF9" w:rsidRPr="00154D6C" w:rsidRDefault="00CA7CF9" w:rsidP="00C530A7"/>
        </w:tc>
        <w:tc>
          <w:tcPr>
            <w:tcW w:w="5839" w:type="dxa"/>
            <w:vMerge/>
          </w:tcPr>
          <w:p w:rsidR="00CA7CF9" w:rsidRPr="00154D6C" w:rsidRDefault="00CA7CF9" w:rsidP="00C530A7"/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 xml:space="preserve">населенные пункты района, кроме </w:t>
            </w:r>
            <w:proofErr w:type="spellStart"/>
            <w:r w:rsidRPr="00154D6C">
              <w:t>пгт</w:t>
            </w:r>
            <w:proofErr w:type="spellEnd"/>
            <w:r w:rsidRPr="00154D6C">
              <w:t xml:space="preserve"> </w:t>
            </w:r>
            <w:proofErr w:type="spellStart"/>
            <w:r w:rsidRPr="00154D6C">
              <w:t>Даровской</w:t>
            </w:r>
            <w:proofErr w:type="spellEnd"/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1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2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3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4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1.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</w:t>
            </w:r>
          </w:p>
        </w:tc>
      </w:tr>
      <w:tr w:rsidR="00CA7CF9" w:rsidRPr="00154D6C" w:rsidTr="00C530A7">
        <w:tc>
          <w:tcPr>
            <w:tcW w:w="567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2.</w:t>
            </w:r>
          </w:p>
        </w:tc>
        <w:tc>
          <w:tcPr>
            <w:tcW w:w="5839" w:type="dxa"/>
          </w:tcPr>
          <w:p w:rsidR="00CA7CF9" w:rsidRPr="00154D6C" w:rsidRDefault="00CA7CF9" w:rsidP="00C530A7">
            <w:pPr>
              <w:pStyle w:val="ConsPlusNormal"/>
              <w:jc w:val="both"/>
            </w:pPr>
            <w:r w:rsidRPr="00154D6C">
              <w:t>Непродовольственные товары</w:t>
            </w:r>
          </w:p>
        </w:tc>
        <w:tc>
          <w:tcPr>
            <w:tcW w:w="1304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</w:t>
            </w:r>
          </w:p>
        </w:tc>
        <w:tc>
          <w:tcPr>
            <w:tcW w:w="1361" w:type="dxa"/>
          </w:tcPr>
          <w:p w:rsidR="00CA7CF9" w:rsidRPr="00154D6C" w:rsidRDefault="00CA7CF9" w:rsidP="00C530A7">
            <w:pPr>
              <w:pStyle w:val="ConsPlusNormal"/>
              <w:jc w:val="center"/>
            </w:pPr>
            <w:r w:rsidRPr="00154D6C">
              <w:t>0,5</w:t>
            </w:r>
          </w:p>
        </w:tc>
      </w:tr>
    </w:tbl>
    <w:p w:rsidR="00502EA3" w:rsidRDefault="00502EA3">
      <w:bookmarkStart w:id="8" w:name="_GoBack"/>
      <w:bookmarkEnd w:id="8"/>
    </w:p>
    <w:sectPr w:rsidR="0050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9"/>
    <w:rsid w:val="00502EA3"/>
    <w:rsid w:val="00C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44E8B-BEA6-4BBF-8BE8-C0777295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A7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7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CA7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7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CA7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7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7C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A8F098ACDBB6480659752D406BFD8D990C2A0B5C154261667B791318885E86F9994B4AC95984087680021A1DBF8F308A22BD70057BEB42s8LEN" TargetMode="External"/><Relationship Id="rId18" Type="http://schemas.openxmlformats.org/officeDocument/2006/relationships/hyperlink" Target="consultantplus://offline/ref=00A8F098ACDBB6480659752D406BFD8D990C2A0B5C154261667B791318885E86F9994B4AC959840F7980021A1DBF8F308A22BD70057BEB42s8LEN" TargetMode="External"/><Relationship Id="rId26" Type="http://schemas.openxmlformats.org/officeDocument/2006/relationships/hyperlink" Target="consultantplus://offline/ref=00A8F098ACDBB6480659752D406BFD8D990C2A0B5C154261667B791318885E86F9994B4AC95E8A0A7F80021A1DBF8F308A22BD70057BEB42s8LEN" TargetMode="External"/><Relationship Id="rId39" Type="http://schemas.openxmlformats.org/officeDocument/2006/relationships/hyperlink" Target="consultantplus://offline/ref=00A8F098ACDBB6480659752D406BFD8D990C2A0B5C154261667B791318885E86F9994B4AC95983097680021A1DBF8F308A22BD70057BEB42s8LEN" TargetMode="External"/><Relationship Id="rId21" Type="http://schemas.openxmlformats.org/officeDocument/2006/relationships/hyperlink" Target="consultantplus://offline/ref=00A8F098ACDBB6480659752D406BFD8D990C2A0B5C154261667B791318885E86F9994B4AC95D8A087780021A1DBF8F308A22BD70057BEB42s8LEN" TargetMode="External"/><Relationship Id="rId34" Type="http://schemas.openxmlformats.org/officeDocument/2006/relationships/hyperlink" Target="consultantplus://offline/ref=00A8F098ACDBB6480659752D406BFD8D990C2A0B5C154261667B791318885E86F9994B4AC95E8A027980021A1DBF8F308A22BD70057BEB42s8LEN" TargetMode="External"/><Relationship Id="rId42" Type="http://schemas.openxmlformats.org/officeDocument/2006/relationships/hyperlink" Target="consultantplus://offline/ref=00A8F098ACDBB6480659752D406BFD8D990C2A0B5C154261667B791318885E86F9994B4AC959820D7C80021A1DBF8F308A22BD70057BEB42s8LEN" TargetMode="External"/><Relationship Id="rId47" Type="http://schemas.openxmlformats.org/officeDocument/2006/relationships/hyperlink" Target="consultantplus://offline/ref=00A8F098ACDBB6480659752D406BFD8D990C2A0B5C154261667B791318885E86F9994B4AC9598B087C80021A1DBF8F308A22BD70057BEB42s8LEN" TargetMode="External"/><Relationship Id="rId50" Type="http://schemas.openxmlformats.org/officeDocument/2006/relationships/hyperlink" Target="consultantplus://offline/ref=00A8F098ACDBB6480659752D406BFD8D990C2A0B5C154261667B791318885E86F9994B4AC959860C7D80021A1DBF8F308A22BD70057BEB42s8LEN" TargetMode="External"/><Relationship Id="rId55" Type="http://schemas.openxmlformats.org/officeDocument/2006/relationships/hyperlink" Target="consultantplus://offline/ref=00A8F098ACDBB6480659752D406BFD8D990C2A0B5C154261667B791318885E86F9994B4AC95986027F80021A1DBF8F308A22BD70057BEB42s8LEN" TargetMode="External"/><Relationship Id="rId63" Type="http://schemas.openxmlformats.org/officeDocument/2006/relationships/hyperlink" Target="consultantplus://offline/ref=00A8F098ACDBB6480659752D406BFD8D990C2A0B5C154261667B791318885E86F9994B4AC9598B0C7A80021A1DBF8F308A22BD70057BEB42s8LEN" TargetMode="External"/><Relationship Id="rId68" Type="http://schemas.openxmlformats.org/officeDocument/2006/relationships/hyperlink" Target="consultantplus://offline/ref=00A8F098ACDBB64806596B205607A1849A0374015D194B333B24224E4F8154D1BED612088D51820A7F8B564352BED376D831BF740579E85E8CBC21sEL3N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00A8F098ACDBB6480659752D406BFD8D990C2A0B5C154261667B791318885E86F9994B4AC95985037B80021A1DBF8F308A22BD70057BEB42s8LEN" TargetMode="External"/><Relationship Id="rId71" Type="http://schemas.openxmlformats.org/officeDocument/2006/relationships/hyperlink" Target="consultantplus://offline/ref=00A8F098ACDBB6480659752D406BFD8D9B0F2C0E5A104261667B791318885E86EB991346CB5B9D0A7C95544B5BsEL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A8F098ACDBB6480659752D406BFD8D990C2A0B5C154261667B791318885E86F9994B4AC959840E7680021A1DBF8F308A22BD70057BEB42s8LEN" TargetMode="External"/><Relationship Id="rId29" Type="http://schemas.openxmlformats.org/officeDocument/2006/relationships/hyperlink" Target="consultantplus://offline/ref=00A8F098ACDBB6480659752D406BFD8D990C2A0B5C154261667B791318885E86F9994B4AC9598B0A7E80021A1DBF8F308A22BD70057BEB42s8LEN" TargetMode="External"/><Relationship Id="rId11" Type="http://schemas.openxmlformats.org/officeDocument/2006/relationships/hyperlink" Target="consultantplus://offline/ref=00A8F098ACDBB6480659752D406BFD8D990C2A0B5C154261667B791318885E86F9994B4AC959840B7680021A1DBF8F308A22BD70057BEB42s8LEN" TargetMode="External"/><Relationship Id="rId24" Type="http://schemas.openxmlformats.org/officeDocument/2006/relationships/hyperlink" Target="consultantplus://offline/ref=00A8F098ACDBB6480659752D406BFD8D990C2A0B5C154261667B791318885E86F9994B4AC959840D7A80021A1DBF8F308A22BD70057BEB42s8LEN" TargetMode="External"/><Relationship Id="rId32" Type="http://schemas.openxmlformats.org/officeDocument/2006/relationships/hyperlink" Target="consultantplus://offline/ref=00A8F098ACDBB6480659752D406BFD8D990C2A0B5C154261667B791318885E86F9994B4AC95E8A0D7980021A1DBF8F308A22BD70057BEB42s8LEN" TargetMode="External"/><Relationship Id="rId37" Type="http://schemas.openxmlformats.org/officeDocument/2006/relationships/hyperlink" Target="consultantplus://offline/ref=00A8F098ACDBB6480659752D406BFD8D990C2A0B5C154261667B791318885E86F9994B4AC95E8A037780021A1DBF8F308A22BD70057BEB42s8LEN" TargetMode="External"/><Relationship Id="rId40" Type="http://schemas.openxmlformats.org/officeDocument/2006/relationships/hyperlink" Target="consultantplus://offline/ref=00A8F098ACDBB6480659752D406BFD8D990C2A0B5C154261667B791318885E86F9994B4AC9598B0B7680021A1DBF8F308A22BD70057BEB42s8LEN" TargetMode="External"/><Relationship Id="rId45" Type="http://schemas.openxmlformats.org/officeDocument/2006/relationships/hyperlink" Target="consultantplus://offline/ref=00A8F098ACDBB6480659752D406BFD8D990C2A0B5C154261667B791318885E86F9994B4AC9598B087E80021A1DBF8F308A22BD70057BEB42s8LEN" TargetMode="External"/><Relationship Id="rId53" Type="http://schemas.openxmlformats.org/officeDocument/2006/relationships/hyperlink" Target="consultantplus://offline/ref=00A8F098ACDBB6480659752D406BFD8D990C2A0B5C154261667B791318885E86F9994B4AC9598B087680021A1DBF8F308A22BD70057BEB42s8LEN" TargetMode="External"/><Relationship Id="rId58" Type="http://schemas.openxmlformats.org/officeDocument/2006/relationships/hyperlink" Target="consultantplus://offline/ref=00A8F098ACDBB6480659752D406BFD8D990C2A0B5C154261667B791318885E86F9994B4AC9598B0E7C80021A1DBF8F308A22BD70057BEB42s8LEN" TargetMode="External"/><Relationship Id="rId66" Type="http://schemas.openxmlformats.org/officeDocument/2006/relationships/hyperlink" Target="consultantplus://offline/ref=00A8F098ACDBB6480659752D406BFD8D990C2A0B5C154261667B791318885E86F9994B4AC9598B0D7E80021A1DBF8F308A22BD70057BEB42s8LEN" TargetMode="External"/><Relationship Id="rId74" Type="http://schemas.openxmlformats.org/officeDocument/2006/relationships/hyperlink" Target="consultantplus://offline/ref=00A8F098ACDBB64806596B205607A1849A0374015D194B333B24224E4F8154D1BED612088D51820A7F8B564252BED376D831BF740579E85E8CBC21sEL3N" TargetMode="External"/><Relationship Id="rId5" Type="http://schemas.openxmlformats.org/officeDocument/2006/relationships/hyperlink" Target="consultantplus://offline/ref=00A8F098ACDBB6480659752D406BFD8D990C2A0B5C154261667B791318885E86EB991346CB5B9D0A7C95544B5BsELAN" TargetMode="External"/><Relationship Id="rId15" Type="http://schemas.openxmlformats.org/officeDocument/2006/relationships/hyperlink" Target="consultantplus://offline/ref=00A8F098ACDBB6480659752D406BFD8D990C2A0B5C154261667B791318885E86F9994B4AC959840E7D80021A1DBF8F308A22BD70057BEB42s8LEN" TargetMode="External"/><Relationship Id="rId23" Type="http://schemas.openxmlformats.org/officeDocument/2006/relationships/hyperlink" Target="consultantplus://offline/ref=00A8F098ACDBB6480659752D406BFD8D990C2A0B5C154261667B791318885E86F9994B4AC959840C7780021A1DBF8F308A22BD70057BEB42s8LEN" TargetMode="External"/><Relationship Id="rId28" Type="http://schemas.openxmlformats.org/officeDocument/2006/relationships/hyperlink" Target="consultantplus://offline/ref=00A8F098ACDBB6480659752D406BFD8D990C2A0B5C154261667B791318885E86F9994B4AC95984037680021A1DBF8F308A22BD70057BEB42s8LEN" TargetMode="External"/><Relationship Id="rId36" Type="http://schemas.openxmlformats.org/officeDocument/2006/relationships/hyperlink" Target="consultantplus://offline/ref=00A8F098ACDBB6480659752D406BFD8D990C2A0B5C154261667B791318885E86F9994B4AC95E8A037980021A1DBF8F308A22BD70057BEB42s8LEN" TargetMode="External"/><Relationship Id="rId49" Type="http://schemas.openxmlformats.org/officeDocument/2006/relationships/hyperlink" Target="consultantplus://offline/ref=00A8F098ACDBB6480659752D406BFD8D990C2A0B5C154261667B791318885E86F9994B4AC959860C7F80021A1DBF8F308A22BD70057BEB42s8LEN" TargetMode="External"/><Relationship Id="rId57" Type="http://schemas.openxmlformats.org/officeDocument/2006/relationships/hyperlink" Target="consultantplus://offline/ref=00A8F098ACDBB6480659752D406BFD8D990C2A0B5C154261667B791318885E86F9994B4AC9598B0E7E80021A1DBF8F308A22BD70057BEB42s8LEN" TargetMode="External"/><Relationship Id="rId61" Type="http://schemas.openxmlformats.org/officeDocument/2006/relationships/hyperlink" Target="consultantplus://offline/ref=00A8F098ACDBB6480659752D406BFD8D990C2A0B5C154261667B791318885E86F9994B4AC9598B0E7880021A1DBF8F308A22BD70057BEB42s8LEN" TargetMode="External"/><Relationship Id="rId10" Type="http://schemas.openxmlformats.org/officeDocument/2006/relationships/hyperlink" Target="consultantplus://offline/ref=00A8F098ACDBB6480659752D406BFD8D990C2A0B5C154261667B791318885E86F9994B4AC959840B7880021A1DBF8F308A22BD70057BEB42s8LEN" TargetMode="External"/><Relationship Id="rId19" Type="http://schemas.openxmlformats.org/officeDocument/2006/relationships/hyperlink" Target="consultantplus://offline/ref=00A8F098ACDBB6480659752D406BFD8D990C2A0B5C154261667B791318885E86F9994B4AC959840C7B80021A1DBF8F308A22BD70057BEB42s8LEN" TargetMode="External"/><Relationship Id="rId31" Type="http://schemas.openxmlformats.org/officeDocument/2006/relationships/hyperlink" Target="consultantplus://offline/ref=00A8F098ACDBB6480659752D406BFD8D990C2A0B5C154261667B791318885E86F9994B4AC95E8A0D7B80021A1DBF8F308A22BD70057BEB42s8LEN" TargetMode="External"/><Relationship Id="rId44" Type="http://schemas.openxmlformats.org/officeDocument/2006/relationships/hyperlink" Target="consultantplus://offline/ref=00A8F098ACDBB6480659752D406BFD8D990C2A0B5C154261667B791318885E86F9994B4AC95982037D80021A1DBF8F308A22BD70057BEB42s8LEN" TargetMode="External"/><Relationship Id="rId52" Type="http://schemas.openxmlformats.org/officeDocument/2006/relationships/hyperlink" Target="consultantplus://offline/ref=00A8F098ACDBB6480659752D406BFD8D990C2A0B5C154261667B791318885E86F9994B4AC9598B087880021A1DBF8F308A22BD70057BEB42s8LEN" TargetMode="External"/><Relationship Id="rId60" Type="http://schemas.openxmlformats.org/officeDocument/2006/relationships/hyperlink" Target="consultantplus://offline/ref=00A8F098ACDBB6480659752D406BFD8D990C2A0B5C154261667B791318885E86F9994B4AC9598B0E7A80021A1DBF8F308A22BD70057BEB42s8LEN" TargetMode="External"/><Relationship Id="rId65" Type="http://schemas.openxmlformats.org/officeDocument/2006/relationships/hyperlink" Target="consultantplus://offline/ref=00A8F098ACDBB6480659752D406BFD8D990C2A0B5C154261667B791318885E86F9994B4AC9598B0C7680021A1DBF8F308A22BD70057BEB42s8LEN" TargetMode="External"/><Relationship Id="rId73" Type="http://schemas.openxmlformats.org/officeDocument/2006/relationships/hyperlink" Target="consultantplus://offline/ref=00A8F098ACDBB64806596B205607A1849A0374015D164E3F3B24224E4F8154D1BED612088D51820A7F8B564352BED376D831BF740579E85E8CBC21sEL3N" TargetMode="External"/><Relationship Id="rId4" Type="http://schemas.openxmlformats.org/officeDocument/2006/relationships/hyperlink" Target="consultantplus://offline/ref=00A8F098ACDBB64806596B205607A1849A0374015A1041373E297F4447D858D3B9D94D1F8A188E0B7F8B564B51E1D663C969B0711C67EB4390BE23E1s7LFN" TargetMode="External"/><Relationship Id="rId9" Type="http://schemas.openxmlformats.org/officeDocument/2006/relationships/hyperlink" Target="consultantplus://offline/ref=00A8F098ACDBB6480659752D406BFD8D990C2A0B5C154261667B791318885E86F9994B4AC959840B7F80021A1DBF8F308A22BD70057BEB42s8LEN" TargetMode="External"/><Relationship Id="rId14" Type="http://schemas.openxmlformats.org/officeDocument/2006/relationships/hyperlink" Target="consultantplus://offline/ref=00A8F098ACDBB6480659752D406BFD8D990C2A0B5C154261667B791318885E86F9994B4AC95984097980021A1DBF8F308A22BD70057BEB42s8LEN" TargetMode="External"/><Relationship Id="rId22" Type="http://schemas.openxmlformats.org/officeDocument/2006/relationships/hyperlink" Target="consultantplus://offline/ref=00A8F098ACDBB6480659752D406BFD8D990C2A0B5C154261667B791318885E86F9994B4AC95D8A097F80021A1DBF8F308A22BD70057BEB42s8LEN" TargetMode="External"/><Relationship Id="rId27" Type="http://schemas.openxmlformats.org/officeDocument/2006/relationships/hyperlink" Target="consultantplus://offline/ref=00A8F098ACDBB6480659752D406BFD8D990C2A0B5C154261667B791318885E86F9994B4AC95E8A0B7680021A1DBF8F308A22BD70057BEB42s8LEN" TargetMode="External"/><Relationship Id="rId30" Type="http://schemas.openxmlformats.org/officeDocument/2006/relationships/hyperlink" Target="consultantplus://offline/ref=00A8F098ACDBB6480659752D406BFD8D990C2A0B5C154261667B791318885E86F9994B4AC95E8A0D7F80021A1DBF8F308A22BD70057BEB42s8LEN" TargetMode="External"/><Relationship Id="rId35" Type="http://schemas.openxmlformats.org/officeDocument/2006/relationships/hyperlink" Target="consultantplus://offline/ref=00A8F098ACDBB6480659752D406BFD8D990C2A0B5C154261667B791318885E86F9994B4AC95E8A037D80021A1DBF8F308A22BD70057BEB42s8LEN" TargetMode="External"/><Relationship Id="rId43" Type="http://schemas.openxmlformats.org/officeDocument/2006/relationships/hyperlink" Target="consultantplus://offline/ref=00A8F098ACDBB6480659752D406BFD8D990C2A0B5C154261667B791318885E86F9994B4AC95982027C80021A1DBF8F308A22BD70057BEB42s8LEN" TargetMode="External"/><Relationship Id="rId48" Type="http://schemas.openxmlformats.org/officeDocument/2006/relationships/hyperlink" Target="consultantplus://offline/ref=00A8F098ACDBB6480659752D406BFD8D990C2A0B5C154261667B791318885E86F9994B4AC95986097F80021A1DBF8F308A22BD70057BEB42s8LEN" TargetMode="External"/><Relationship Id="rId56" Type="http://schemas.openxmlformats.org/officeDocument/2006/relationships/hyperlink" Target="consultantplus://offline/ref=00A8F098ACDBB6480659752D406BFD8D990C2A0B5C154261667B791318885E86F9994B4AC9598B097680021A1DBF8F308A22BD70057BEB42s8LEN" TargetMode="External"/><Relationship Id="rId64" Type="http://schemas.openxmlformats.org/officeDocument/2006/relationships/hyperlink" Target="consultantplus://offline/ref=00A8F098ACDBB6480659752D406BFD8D990C2A0B5C154261667B791318885E86F9994B4AC9598B0C7880021A1DBF8F308A22BD70057BEB42s8LEN" TargetMode="External"/><Relationship Id="rId69" Type="http://schemas.openxmlformats.org/officeDocument/2006/relationships/hyperlink" Target="consultantplus://offline/ref=00A8F098ACDBB64806596B205607A1849A0374015D194B333B24224E4F8154D1BED612088D51820A7F8B564352BED376D831BF740579E85E8CBC21sEL3N" TargetMode="External"/><Relationship Id="rId8" Type="http://schemas.openxmlformats.org/officeDocument/2006/relationships/hyperlink" Target="consultantplus://offline/ref=00A8F098ACDBB6480659752D406BFD8D990C2A0B5C154261667B791318885E86F9994B4AC959840A7F80021A1DBF8F308A22BD70057BEB42s8LEN" TargetMode="External"/><Relationship Id="rId51" Type="http://schemas.openxmlformats.org/officeDocument/2006/relationships/hyperlink" Target="consultantplus://offline/ref=00A8F098ACDBB6480659752D406BFD8D990C2A0B5C154261667B791318885E86F9994B4AC9598B087A80021A1DBF8F308A22BD70057BEB42s8LEN" TargetMode="External"/><Relationship Id="rId72" Type="http://schemas.openxmlformats.org/officeDocument/2006/relationships/hyperlink" Target="consultantplus://offline/ref=00A8F098ACDBB64806596B205607A1849A0374015D164E3F3B24224E4F8154D1BED612088D51820A7F8B564352BED376D831BF740579E85E8CBC21sEL3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0A8F098ACDBB6480659752D406BFD8D990C2A0B5C154261667B791318885E86F9994B4AC95984087B80021A1DBF8F308A22BD70057BEB42s8LEN" TargetMode="External"/><Relationship Id="rId17" Type="http://schemas.openxmlformats.org/officeDocument/2006/relationships/hyperlink" Target="consultantplus://offline/ref=00A8F098ACDBB6480659752D406BFD8D990C2A0B5C154261667B791318885E86F9994B4AC959840F7B80021A1DBF8F308A22BD70057BEB42s8LEN" TargetMode="External"/><Relationship Id="rId25" Type="http://schemas.openxmlformats.org/officeDocument/2006/relationships/hyperlink" Target="consultantplus://offline/ref=00A8F098ACDBB6480659752D406BFD8D990C2A0B5C154261667B791318885E86F9994B4AC95984027E80021A1DBF8F308A22BD70057BEB42s8LEN" TargetMode="External"/><Relationship Id="rId33" Type="http://schemas.openxmlformats.org/officeDocument/2006/relationships/hyperlink" Target="consultantplus://offline/ref=00A8F098ACDBB6480659752D406BFD8D990C2A0B5C154261667B791318885E86F9994B4AC95E8A027B80021A1DBF8F308A22BD70057BEB42s8LEN" TargetMode="External"/><Relationship Id="rId38" Type="http://schemas.openxmlformats.org/officeDocument/2006/relationships/hyperlink" Target="consultantplus://offline/ref=00A8F098ACDBB6480659752D406BFD8D990C2A0B5C154261667B791318885E86F9994B4AC9588A0D7D80021A1DBF8F308A22BD70057BEB42s8LEN" TargetMode="External"/><Relationship Id="rId46" Type="http://schemas.openxmlformats.org/officeDocument/2006/relationships/hyperlink" Target="consultantplus://offline/ref=00A8F098ACDBB6480659752D406BFD8D990C2A0B5C154261667B791318885E86F9994B4AC95987097880021A1DBF8F308A22BD70057BEB42s8LEN" TargetMode="External"/><Relationship Id="rId59" Type="http://schemas.openxmlformats.org/officeDocument/2006/relationships/hyperlink" Target="consultantplus://offline/ref=00A8F098ACDBB6480659752D406BFD8D990C2A0B5C154261667B791318885E86F9994B4AC95986027780021A1DBF8F308A22BD70057BEB42s8LEN" TargetMode="External"/><Relationship Id="rId67" Type="http://schemas.openxmlformats.org/officeDocument/2006/relationships/hyperlink" Target="consultantplus://offline/ref=00A8F098ACDBB64806596B205607A1849A0374015D164E3F3B24224E4F8154D1BED612088D51820A7F8B564C52BED376D831BF740579E85E8CBC21sEL3N" TargetMode="External"/><Relationship Id="rId20" Type="http://schemas.openxmlformats.org/officeDocument/2006/relationships/hyperlink" Target="consultantplus://offline/ref=00A8F098ACDBB6480659752D406BFD8D990C2A0B5C154261667B791318885E86F9994B4AC95D8A087D80021A1DBF8F308A22BD70057BEB42s8LEN" TargetMode="External"/><Relationship Id="rId41" Type="http://schemas.openxmlformats.org/officeDocument/2006/relationships/hyperlink" Target="consultantplus://offline/ref=00A8F098ACDBB6480659752D406BFD8D990C2A0B5C154261667B791318885E86F9994B4AC959820D7E80021A1DBF8F308A22BD70057BEB42s8LEN" TargetMode="External"/><Relationship Id="rId54" Type="http://schemas.openxmlformats.org/officeDocument/2006/relationships/hyperlink" Target="consultantplus://offline/ref=00A8F098ACDBB6480659752D406BFD8D990C2A0B5C154261667B791318885E86F9994B4AC9598B097E80021A1DBF8F308A22BD70057BEB42s8LEN" TargetMode="External"/><Relationship Id="rId62" Type="http://schemas.openxmlformats.org/officeDocument/2006/relationships/hyperlink" Target="consultantplus://offline/ref=00A8F098ACDBB6480659752D406BFD8D990C2A0B5C154261667B791318885E86F9994B4AC9598B0C7C80021A1DBF8F308A22BD70057BEB42s8LEN" TargetMode="External"/><Relationship Id="rId70" Type="http://schemas.openxmlformats.org/officeDocument/2006/relationships/hyperlink" Target="consultantplus://offline/ref=00A8F098ACDBB64806596B205607A1849A0374015D164E3F3B24224E4F8154D1BED612088D51820A7F8B564C52BED376D831BF740579E85E8CBC21sEL3N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A8F098ACDBB6480659752D406BFD8D990C2A0B5C154261667B791318885E86EB991346CB5B9D0A7C95544B5BsE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2020-03-30T07:06:00Z</dcterms:created>
  <dcterms:modified xsi:type="dcterms:W3CDTF">2020-03-30T07:06:00Z</dcterms:modified>
</cp:coreProperties>
</file>